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A740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240" w:lineRule="auto"/>
        <w:rPr>
          <w:rFonts w:ascii="Century" w:hAnsi="Century" w:cs="Times New Roman" w:hint="default"/>
          <w:kern w:val="2"/>
          <w:lang w:eastAsia="ja-JP"/>
        </w:rPr>
      </w:pPr>
      <w:r w:rsidRPr="00F02812">
        <w:rPr>
          <w:rFonts w:ascii="Century" w:hAnsi="Century" w:cs="Times New Roman"/>
          <w:kern w:val="2"/>
          <w:lang w:eastAsia="ja-JP"/>
        </w:rPr>
        <w:t>様式第６号（第６条関係）</w:t>
      </w:r>
    </w:p>
    <w:p w14:paraId="45A20E14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　　　　　　　　　　　　　年　　月　　日</w:t>
      </w:r>
    </w:p>
    <w:p w14:paraId="7502E835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甲良町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長</w:t>
      </w:r>
    </w:p>
    <w:p w14:paraId="0B933C62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承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 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継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 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者　住所</w:t>
      </w:r>
    </w:p>
    <w:p w14:paraId="2A802A49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（法人にあってはその主たる事務所の所在地）</w:t>
      </w:r>
    </w:p>
    <w:p w14:paraId="11E2EC38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氏名　　　　　　　　　　　　　　　　　</w:t>
      </w:r>
    </w:p>
    <w:p w14:paraId="498CCE93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（法人にあってはその名称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及び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代表者の氏名）</w:t>
      </w:r>
    </w:p>
    <w:p w14:paraId="39DDBA04" w14:textId="77777777" w:rsidR="00EF4B3E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電話番号</w:t>
      </w:r>
    </w:p>
    <w:p w14:paraId="0A35F26A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52A18082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被承継者　住所</w:t>
      </w:r>
    </w:p>
    <w:p w14:paraId="18CBD751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Chars="100" w:left="250" w:firstLineChars="1700" w:firstLine="3572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（法人にあってはその主たる事務所の所在地）</w:t>
      </w:r>
    </w:p>
    <w:p w14:paraId="5F0FFAF7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氏名　　　　　　　　　　　　　　　　　</w:t>
      </w:r>
    </w:p>
    <w:p w14:paraId="031BCCF2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（法人にあってはその名称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及び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代表者の氏名）</w:t>
      </w:r>
    </w:p>
    <w:p w14:paraId="5C921304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　　　　　　　　　　　　　　　　　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電話番号</w:t>
      </w:r>
    </w:p>
    <w:p w14:paraId="6AF055A6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21129FF1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center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固定資産税課税免除承継届</w:t>
      </w:r>
    </w:p>
    <w:p w14:paraId="628EA3E9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3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153306CD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300" w:lineRule="exact"/>
        <w:ind w:firstLineChars="100" w:firstLine="210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>
        <w:rPr>
          <w:rFonts w:ascii="Century" w:hAnsi="Century" w:cs="Times New Roman"/>
          <w:kern w:val="2"/>
          <w:sz w:val="20"/>
          <w:szCs w:val="20"/>
          <w:lang w:eastAsia="ja-JP"/>
        </w:rPr>
        <w:t>甲良町過疎地域におけ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る固定資産税の課税免除に関する条例施行規則第６条の規定により下記のとおり承継したいので届け出ます。</w:t>
      </w:r>
    </w:p>
    <w:p w14:paraId="6198A230" w14:textId="77777777" w:rsidR="00EF4B3E" w:rsidRPr="0054547C" w:rsidRDefault="00EF4B3E" w:rsidP="00EF4B3E">
      <w:pPr>
        <w:widowControl w:val="0"/>
        <w:kinsoku w:val="0"/>
        <w:overflowPunct w:val="0"/>
        <w:autoSpaceDE w:val="0"/>
        <w:autoSpaceDN w:val="0"/>
        <w:spacing w:line="300" w:lineRule="exact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379302B9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300" w:lineRule="exact"/>
        <w:jc w:val="center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記</w:t>
      </w:r>
    </w:p>
    <w:p w14:paraId="1DDC53A4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１　承継前の事業所の名称</w:t>
      </w:r>
    </w:p>
    <w:p w14:paraId="28818BA7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0CD74DAD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２　承継した事業所の名称</w:t>
      </w:r>
    </w:p>
    <w:p w14:paraId="3ACBAEAE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32F911F8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３　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業種</w:t>
      </w:r>
    </w:p>
    <w:p w14:paraId="183318E2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</w:p>
    <w:p w14:paraId="7B4E5C02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４　承継した事業所の操業開始年月日　　　　　　　年　　月　　日</w:t>
      </w:r>
    </w:p>
    <w:p w14:paraId="082CA4A1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５　承継年月日　　　　　　　　　　　　　　　　　年　　月　　日</w:t>
      </w:r>
    </w:p>
    <w:p w14:paraId="33B4572E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６　承継の理由</w:t>
      </w:r>
    </w:p>
    <w:p w14:paraId="28815D60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７　添付書類</w:t>
      </w:r>
    </w:p>
    <w:p w14:paraId="05E7E14E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sz w:val="20"/>
          <w:szCs w:val="20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⑴　権利の取得を証明する書類</w:t>
      </w:r>
    </w:p>
    <w:p w14:paraId="2BBB0E02" w14:textId="77777777" w:rsidR="00EF4B3E" w:rsidRPr="00F02812" w:rsidRDefault="00EF4B3E" w:rsidP="00EF4B3E">
      <w:pPr>
        <w:widowControl w:val="0"/>
        <w:kinsoku w:val="0"/>
        <w:overflowPunct w:val="0"/>
        <w:autoSpaceDE w:val="0"/>
        <w:autoSpaceDN w:val="0"/>
        <w:spacing w:line="400" w:lineRule="exact"/>
        <w:ind w:left="210" w:hangingChars="100" w:hanging="210"/>
        <w:jc w:val="both"/>
        <w:rPr>
          <w:rFonts w:ascii="Century" w:hAnsi="Century" w:cs="Times New Roman" w:hint="default"/>
          <w:kern w:val="2"/>
          <w:lang w:eastAsia="ja-JP"/>
        </w:rPr>
      </w:pP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 xml:space="preserve">　⑵　その他</w:t>
      </w:r>
      <w:r>
        <w:rPr>
          <w:rFonts w:ascii="Century" w:hAnsi="Century" w:cs="Times New Roman"/>
          <w:kern w:val="2"/>
          <w:sz w:val="20"/>
          <w:szCs w:val="20"/>
          <w:lang w:eastAsia="ja-JP"/>
        </w:rPr>
        <w:t>町</w:t>
      </w:r>
      <w:r w:rsidRPr="00F02812">
        <w:rPr>
          <w:rFonts w:ascii="Century" w:hAnsi="Century" w:cs="Times New Roman"/>
          <w:kern w:val="2"/>
          <w:sz w:val="20"/>
          <w:szCs w:val="20"/>
          <w:lang w:eastAsia="ja-JP"/>
        </w:rPr>
        <w:t>長が必要と認める書類</w:t>
      </w:r>
    </w:p>
    <w:p w14:paraId="42151DB2" w14:textId="77777777" w:rsidR="00EF4B3E" w:rsidRPr="00F02812" w:rsidRDefault="00EF4B3E" w:rsidP="00EF4B3E">
      <w:pPr>
        <w:rPr>
          <w:rFonts w:hint="default"/>
          <w:lang w:eastAsia="ja-JP"/>
        </w:rPr>
      </w:pPr>
    </w:p>
    <w:p w14:paraId="012608BC" w14:textId="77777777" w:rsidR="00B25620" w:rsidRPr="00EF4B3E" w:rsidRDefault="00B25620" w:rsidP="00EF4B3E">
      <w:pPr>
        <w:rPr>
          <w:rFonts w:hint="default"/>
          <w:lang w:eastAsia="ja-JP"/>
        </w:rPr>
      </w:pPr>
    </w:p>
    <w:sectPr w:rsidR="00B25620" w:rsidRPr="00EF4B3E" w:rsidSect="005A7548">
      <w:headerReference w:type="default" r:id="rId4"/>
      <w:pgSz w:w="11906" w:h="16838" w:code="9"/>
      <w:pgMar w:top="1418" w:right="1701" w:bottom="1418" w:left="1701" w:header="851" w:footer="992" w:gutter="0"/>
      <w:cols w:space="425"/>
      <w:docGrid w:type="linesAndChars" w:linePitch="373" w:charSpace="20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3EF8" w14:textId="77777777" w:rsidR="005A7548" w:rsidRDefault="00EF4B3E">
    <w:pPr>
      <w:pStyle w:val="a3"/>
    </w:pPr>
    <w:r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BD"/>
    <w:rsid w:val="009362B2"/>
    <w:rsid w:val="00B25620"/>
    <w:rsid w:val="00D557BD"/>
    <w:rsid w:val="00E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4BBBB"/>
  <w15:chartTrackingRefBased/>
  <w15:docId w15:val="{5FC4590F-6777-4C5F-BD63-4CE2F480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620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7BD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="Century" w:hAnsi="Century" w:cs="Times New Roman" w:hint="default"/>
      <w:kern w:val="2"/>
      <w:lang w:eastAsia="ja-JP"/>
    </w:rPr>
  </w:style>
  <w:style w:type="character" w:customStyle="1" w:styleId="a4">
    <w:name w:val="ヘッダー (文字)"/>
    <w:basedOn w:val="a0"/>
    <w:link w:val="a3"/>
    <w:rsid w:val="00D557BD"/>
    <w:rPr>
      <w:rFonts w:ascii="Century" w:eastAsia="ＭＳ 明朝" w:hAnsi="Century" w:cs="Times New Roman"/>
      <w:sz w:val="24"/>
      <w:szCs w:val="24"/>
    </w:rPr>
  </w:style>
  <w:style w:type="paragraph" w:customStyle="1" w:styleId="toc-move">
    <w:name w:val="toc-move"/>
    <w:rsid w:val="00B25620"/>
    <w:pPr>
      <w:spacing w:line="480" w:lineRule="atLeast"/>
    </w:pPr>
    <w:rPr>
      <w:rFonts w:ascii="ＭＳ 明朝" w:eastAsia="ＭＳ 明朝" w:hAnsi="ＭＳ 明朝" w:cs="ＭＳ 明朝" w:hint="eastAsia"/>
      <w:vanish/>
      <w:kern w:val="0"/>
      <w:sz w:val="24"/>
      <w:szCs w:val="24"/>
      <w:lang w:eastAsia="en-US"/>
    </w:rPr>
  </w:style>
  <w:style w:type="paragraph" w:customStyle="1" w:styleId="hanging1">
    <w:name w:val="hanging1"/>
    <w:basedOn w:val="a"/>
    <w:rsid w:val="00B2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zeimu</cp:lastModifiedBy>
  <cp:revision>2</cp:revision>
  <dcterms:created xsi:type="dcterms:W3CDTF">2023-12-26T04:54:00Z</dcterms:created>
  <dcterms:modified xsi:type="dcterms:W3CDTF">2023-12-26T04:54:00Z</dcterms:modified>
</cp:coreProperties>
</file>