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52B1" w14:textId="77777777" w:rsidR="00B25620" w:rsidRPr="00F02812" w:rsidRDefault="00B25620" w:rsidP="00B25620">
      <w:pPr>
        <w:widowControl w:val="0"/>
        <w:spacing w:line="240" w:lineRule="auto"/>
        <w:jc w:val="both"/>
        <w:rPr>
          <w:rFonts w:ascii="Century" w:hAnsi="Century" w:cs="Times New Roman" w:hint="default"/>
          <w:kern w:val="2"/>
          <w:lang w:eastAsia="ja-JP"/>
        </w:rPr>
      </w:pPr>
      <w:r w:rsidRPr="00F02812">
        <w:rPr>
          <w:rFonts w:ascii="Century" w:hAnsi="Century" w:cs="Times New Roman"/>
          <w:kern w:val="2"/>
          <w:lang w:eastAsia="ja-JP"/>
        </w:rPr>
        <w:t>様式第４号（第４条関係）</w:t>
      </w:r>
    </w:p>
    <w:p w14:paraId="505B1097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　　　　　　　　　　　　　年　　月　　日</w:t>
      </w:r>
    </w:p>
    <w:p w14:paraId="509844D9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甲良町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長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様</w:t>
      </w:r>
    </w:p>
    <w:p w14:paraId="7C962A6C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住所</w:t>
      </w:r>
    </w:p>
    <w:p w14:paraId="27E65929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（法人にあってはその主たる事務所の所在地）</w:t>
      </w:r>
    </w:p>
    <w:p w14:paraId="4AF75156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氏名　　　　　　　　　　　　　　　　　</w:t>
      </w:r>
    </w:p>
    <w:p w14:paraId="0CF8291C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（法人にあってはその名称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及び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代表者の氏名）</w:t>
      </w:r>
    </w:p>
    <w:p w14:paraId="274DDAFC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電話番号</w:t>
      </w:r>
    </w:p>
    <w:p w14:paraId="70D6B7C8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7855635F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center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固定資産税課税免除事業休止（廃止）届</w:t>
      </w:r>
    </w:p>
    <w:p w14:paraId="7ED22D1E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3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6019D09B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240" w:lineRule="auto"/>
        <w:ind w:firstLineChars="500" w:firstLine="1051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年　　月　　</w:t>
      </w:r>
      <w:proofErr w:type="gramStart"/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日付け</w:t>
      </w:r>
      <w:proofErr w:type="gramEnd"/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第　　号で課税免除の決定を受けた固定資産税について事業を（休止・廃止）したので、</w:t>
      </w:r>
      <w:r w:rsidRPr="00416BEF">
        <w:rPr>
          <w:rFonts w:ascii="Century" w:hAnsi="Century" w:cs="Times New Roman"/>
          <w:kern w:val="2"/>
          <w:sz w:val="20"/>
          <w:szCs w:val="20"/>
          <w:lang w:eastAsia="ja-JP"/>
        </w:rPr>
        <w:t>甲良町過疎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地域におけ</w:t>
      </w:r>
      <w:r w:rsidRPr="00416BEF">
        <w:rPr>
          <w:rFonts w:ascii="Century" w:hAnsi="Century" w:cs="Times New Roman"/>
          <w:kern w:val="2"/>
          <w:sz w:val="20"/>
          <w:szCs w:val="20"/>
          <w:lang w:eastAsia="ja-JP"/>
        </w:rPr>
        <w:t>る固定資産税の課税免除に関する条例施行規則第４条第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2</w:t>
      </w:r>
      <w:r w:rsidRPr="00416BEF">
        <w:rPr>
          <w:rFonts w:ascii="Century" w:hAnsi="Century" w:cs="Times New Roman"/>
          <w:kern w:val="2"/>
          <w:sz w:val="20"/>
          <w:szCs w:val="20"/>
          <w:lang w:eastAsia="ja-JP"/>
        </w:rPr>
        <w:t>号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の規定により下記のとおり届け出ます。</w:t>
      </w:r>
    </w:p>
    <w:p w14:paraId="5964BC20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240" w:lineRule="auto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0891EE19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240" w:lineRule="auto"/>
        <w:jc w:val="center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記</w:t>
      </w:r>
    </w:p>
    <w:p w14:paraId="6167D9B8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240" w:lineRule="auto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6818613A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１　事業所の所在地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及び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名称</w:t>
      </w:r>
    </w:p>
    <w:p w14:paraId="0A56D1CE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3FBB763F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15B42163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２　事業の休止（廃止）年月日</w:t>
      </w:r>
    </w:p>
    <w:p w14:paraId="3A7185EB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年　　月　　日</w:t>
      </w:r>
    </w:p>
    <w:p w14:paraId="302B4FA1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089AA35E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３　事業の休止（廃止）の内容</w:t>
      </w:r>
    </w:p>
    <w:p w14:paraId="2F79F264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7454A45E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6E329345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４　事業の休止（廃止）の理由</w:t>
      </w:r>
    </w:p>
    <w:p w14:paraId="2548B847" w14:textId="77777777" w:rsidR="00B25620" w:rsidRPr="00F02812" w:rsidRDefault="00B25620" w:rsidP="00B25620">
      <w:pPr>
        <w:widowControl w:val="0"/>
        <w:kinsoku w:val="0"/>
        <w:overflowPunct w:val="0"/>
        <w:autoSpaceDE w:val="0"/>
        <w:autoSpaceDN w:val="0"/>
        <w:spacing w:line="240" w:lineRule="auto"/>
        <w:rPr>
          <w:rFonts w:ascii="Century" w:hAnsi="Century" w:cs="Times New Roman" w:hint="default"/>
          <w:kern w:val="2"/>
          <w:lang w:eastAsia="ja-JP"/>
        </w:rPr>
      </w:pPr>
    </w:p>
    <w:p w14:paraId="71D23928" w14:textId="77777777" w:rsidR="00B25620" w:rsidRPr="00F02812" w:rsidRDefault="00B25620" w:rsidP="00B25620">
      <w:pPr>
        <w:rPr>
          <w:rFonts w:hint="default"/>
          <w:lang w:eastAsia="ja-JP"/>
        </w:rPr>
      </w:pPr>
    </w:p>
    <w:p w14:paraId="28E7AAAB" w14:textId="77777777" w:rsidR="00B25620" w:rsidRDefault="00B25620" w:rsidP="00B25620">
      <w:pPr>
        <w:pStyle w:val="toc-move"/>
        <w:rPr>
          <w:rFonts w:hint="default"/>
          <w:lang w:eastAsia="ja-JP"/>
        </w:rPr>
      </w:pPr>
    </w:p>
    <w:p w14:paraId="5A8B34C4" w14:textId="77777777" w:rsidR="00B25620" w:rsidRDefault="00B25620" w:rsidP="00B25620">
      <w:pPr>
        <w:pStyle w:val="hanging1"/>
        <w:rPr>
          <w:rFonts w:hint="default"/>
          <w:lang w:eastAsia="ja-JP"/>
        </w:rPr>
      </w:pPr>
    </w:p>
    <w:p w14:paraId="29742A75" w14:textId="77777777" w:rsidR="00B25620" w:rsidRDefault="00B25620" w:rsidP="00B25620">
      <w:pPr>
        <w:rPr>
          <w:rFonts w:hint="default"/>
          <w:lang w:eastAsia="ja-JP"/>
        </w:rPr>
      </w:pPr>
    </w:p>
    <w:p w14:paraId="688D8984" w14:textId="77777777" w:rsidR="00B25620" w:rsidRDefault="00B25620" w:rsidP="00B25620">
      <w:pPr>
        <w:pStyle w:val="toc-move"/>
        <w:rPr>
          <w:rFonts w:hint="default"/>
          <w:lang w:eastAsia="ja-JP"/>
        </w:rPr>
      </w:pPr>
    </w:p>
    <w:p w14:paraId="18E183F1" w14:textId="77777777" w:rsidR="00B25620" w:rsidRDefault="00B25620" w:rsidP="00B25620">
      <w:pPr>
        <w:pStyle w:val="hanging1"/>
        <w:rPr>
          <w:rFonts w:hint="default"/>
          <w:lang w:eastAsia="ja-JP"/>
        </w:rPr>
      </w:pPr>
    </w:p>
    <w:p w14:paraId="1E8F791D" w14:textId="77777777" w:rsidR="00B25620" w:rsidRDefault="00B25620" w:rsidP="00B25620">
      <w:pPr>
        <w:rPr>
          <w:rFonts w:hint="default"/>
          <w:lang w:eastAsia="ja-JP"/>
        </w:rPr>
      </w:pPr>
    </w:p>
    <w:p w14:paraId="012608BC" w14:textId="77777777" w:rsidR="00B25620" w:rsidRDefault="00B25620" w:rsidP="00B25620">
      <w:pPr>
        <w:rPr>
          <w:rFonts w:hint="default"/>
          <w:lang w:eastAsia="ja-JP"/>
        </w:rPr>
      </w:pPr>
    </w:p>
    <w:sectPr w:rsidR="00B25620" w:rsidSect="005A7548">
      <w:headerReference w:type="default" r:id="rId4"/>
      <w:pgSz w:w="11906" w:h="16838" w:code="9"/>
      <w:pgMar w:top="1418" w:right="1701" w:bottom="1418" w:left="1701" w:header="851" w:footer="992" w:gutter="0"/>
      <w:cols w:space="425"/>
      <w:docGrid w:type="linesAndChars" w:linePitch="373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EF8" w14:textId="77777777" w:rsidR="005A7548" w:rsidRDefault="00B25620">
    <w:pPr>
      <w:pStyle w:val="a3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BD"/>
    <w:rsid w:val="009362B2"/>
    <w:rsid w:val="00B25620"/>
    <w:rsid w:val="00D5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4BBBB"/>
  <w15:chartTrackingRefBased/>
  <w15:docId w15:val="{5FC4590F-6777-4C5F-BD63-4CE2F48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20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7B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 w:cs="Times New Roman" w:hint="default"/>
      <w:kern w:val="2"/>
      <w:lang w:eastAsia="ja-JP"/>
    </w:rPr>
  </w:style>
  <w:style w:type="character" w:customStyle="1" w:styleId="a4">
    <w:name w:val="ヘッダー (文字)"/>
    <w:basedOn w:val="a0"/>
    <w:link w:val="a3"/>
    <w:rsid w:val="00D557BD"/>
    <w:rPr>
      <w:rFonts w:ascii="Century" w:eastAsia="ＭＳ 明朝" w:hAnsi="Century" w:cs="Times New Roman"/>
      <w:sz w:val="24"/>
      <w:szCs w:val="24"/>
    </w:rPr>
  </w:style>
  <w:style w:type="paragraph" w:customStyle="1" w:styleId="toc-move">
    <w:name w:val="toc-move"/>
    <w:rsid w:val="00B25620"/>
    <w:pPr>
      <w:spacing w:line="480" w:lineRule="atLeast"/>
    </w:pPr>
    <w:rPr>
      <w:rFonts w:ascii="ＭＳ 明朝" w:eastAsia="ＭＳ 明朝" w:hAnsi="ＭＳ 明朝" w:cs="ＭＳ 明朝" w:hint="eastAsia"/>
      <w:vanish/>
      <w:kern w:val="0"/>
      <w:sz w:val="24"/>
      <w:szCs w:val="24"/>
      <w:lang w:eastAsia="en-US"/>
    </w:rPr>
  </w:style>
  <w:style w:type="paragraph" w:customStyle="1" w:styleId="hanging1">
    <w:name w:val="hanging1"/>
    <w:basedOn w:val="a"/>
    <w:rsid w:val="00B2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zeimu</cp:lastModifiedBy>
  <cp:revision>2</cp:revision>
  <dcterms:created xsi:type="dcterms:W3CDTF">2023-12-26T04:53:00Z</dcterms:created>
  <dcterms:modified xsi:type="dcterms:W3CDTF">2023-12-26T04:53:00Z</dcterms:modified>
</cp:coreProperties>
</file>