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44F96" w14:textId="77777777" w:rsidR="00765589" w:rsidRPr="00DC3EFD" w:rsidRDefault="00196AD2" w:rsidP="00765589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486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令和</w:t>
      </w:r>
      <w:r w:rsidR="00765589"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年　　月　　日</w:t>
      </w:r>
    </w:p>
    <w:p w14:paraId="7D8DF113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49665FF6" w14:textId="77777777" w:rsidR="0026734C" w:rsidRDefault="00765589" w:rsidP="003A6030">
      <w:pPr>
        <w:jc w:val="center"/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中小企業信用保険法第２条第５項第</w:t>
      </w:r>
      <w:r w:rsidR="00701CEA">
        <w:rPr>
          <w:rFonts w:asciiTheme="majorEastAsia" w:eastAsiaTheme="majorEastAsia" w:hAnsiTheme="majorEastAsia" w:cs="Times New Roman" w:hint="eastAsia"/>
          <w:szCs w:val="21"/>
        </w:rPr>
        <w:t>５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号認定申請</w:t>
      </w:r>
      <w:r w:rsidR="00723F9F">
        <w:rPr>
          <w:rFonts w:asciiTheme="majorEastAsia" w:eastAsiaTheme="majorEastAsia" w:hAnsiTheme="majorEastAsia" w:cs="Times New Roman" w:hint="eastAsia"/>
          <w:szCs w:val="21"/>
        </w:rPr>
        <w:t>書添付書類</w:t>
      </w:r>
    </w:p>
    <w:p w14:paraId="777C3628" w14:textId="77777777" w:rsidR="008121B2" w:rsidRPr="00DC3EFD" w:rsidRDefault="008121B2" w:rsidP="003A6030">
      <w:pPr>
        <w:jc w:val="center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（イ－</w:t>
      </w:r>
      <w:r w:rsidR="00C9464B">
        <w:rPr>
          <w:rFonts w:asciiTheme="majorEastAsia" w:eastAsiaTheme="majorEastAsia" w:hAnsiTheme="majorEastAsia" w:cs="Times New Roman" w:hint="eastAsia"/>
          <w:szCs w:val="21"/>
        </w:rPr>
        <w:t>⑤</w:t>
      </w:r>
      <w:r>
        <w:rPr>
          <w:rFonts w:asciiTheme="majorEastAsia" w:eastAsiaTheme="majorEastAsia" w:hAnsiTheme="majorEastAsia" w:cs="Times New Roman" w:hint="eastAsia"/>
          <w:szCs w:val="21"/>
        </w:rPr>
        <w:t>用）</w:t>
      </w:r>
    </w:p>
    <w:p w14:paraId="73369BE8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27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11080B65" w14:textId="279891FB" w:rsidR="00765589" w:rsidRPr="00DC3EFD" w:rsidRDefault="00F63CAB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27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甲良</w:t>
      </w:r>
      <w:bookmarkStart w:id="0" w:name="_GoBack"/>
      <w:bookmarkEnd w:id="0"/>
      <w:r w:rsidR="007D1D9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町長　</w:t>
      </w:r>
      <w:r w:rsidR="00765589"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様</w:t>
      </w:r>
    </w:p>
    <w:p w14:paraId="7CA9DBC2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1B6098EA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申請者</w:t>
      </w:r>
    </w:p>
    <w:p w14:paraId="63D71129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住　所　　　　　　　　　　　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  <w:u w:val="single" w:color="000000"/>
        </w:rPr>
        <w:t xml:space="preserve">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</w:t>
      </w:r>
    </w:p>
    <w:p w14:paraId="4CBA4F06" w14:textId="77777777" w:rsidR="007D1D92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　</w:t>
      </w:r>
    </w:p>
    <w:p w14:paraId="2276800F" w14:textId="77777777" w:rsidR="00765589" w:rsidRPr="00DC3EFD" w:rsidRDefault="00765589" w:rsidP="007D1D9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1900" w:firstLine="4308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氏　名　</w:t>
      </w:r>
      <w:r w:rsid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　　　　　　　　　　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>印</w:t>
      </w:r>
    </w:p>
    <w:p w14:paraId="371B81FD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355685C7" w14:textId="77777777" w:rsidR="007D1D92" w:rsidRDefault="007D1D92" w:rsidP="0026734C">
      <w:pPr>
        <w:rPr>
          <w:rFonts w:asciiTheme="majorEastAsia" w:eastAsiaTheme="majorEastAsia" w:hAnsiTheme="majorEastAsia" w:cs="Times New Roman"/>
          <w:szCs w:val="21"/>
        </w:rPr>
      </w:pPr>
    </w:p>
    <w:p w14:paraId="5356E5FA" w14:textId="77777777" w:rsidR="00CC60E8" w:rsidRDefault="00CC60E8" w:rsidP="0026734C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１　最近１か月間の売上高等について</w:t>
      </w:r>
    </w:p>
    <w:tbl>
      <w:tblPr>
        <w:tblStyle w:val="a3"/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2127"/>
        <w:gridCol w:w="1701"/>
        <w:gridCol w:w="1984"/>
      </w:tblGrid>
      <w:tr w:rsidR="00C9464B" w14:paraId="079B70D8" w14:textId="77777777" w:rsidTr="00196AD2">
        <w:trPr>
          <w:trHeight w:val="296"/>
        </w:trPr>
        <w:tc>
          <w:tcPr>
            <w:tcW w:w="1696" w:type="dxa"/>
            <w:tcBorders>
              <w:tl2br w:val="single" w:sz="4" w:space="0" w:color="auto"/>
            </w:tcBorders>
          </w:tcPr>
          <w:p w14:paraId="47C19AFC" w14:textId="77777777" w:rsidR="00C9464B" w:rsidRPr="00C9464B" w:rsidRDefault="00C9464B" w:rsidP="00C9464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6963965A" w14:textId="77777777" w:rsidR="00C9464B" w:rsidRPr="00C9464B" w:rsidRDefault="00C9464B" w:rsidP="00C9464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C9464B">
              <w:rPr>
                <w:rFonts w:asciiTheme="majorEastAsia" w:eastAsiaTheme="majorEastAsia" w:hAnsiTheme="majorEastAsia" w:hint="eastAsia"/>
                <w:sz w:val="20"/>
                <w:szCs w:val="18"/>
              </w:rPr>
              <w:t>【Ａ】災害等の発生における</w:t>
            </w:r>
          </w:p>
          <w:p w14:paraId="2C8BEE9C" w14:textId="77777777" w:rsidR="00C9464B" w:rsidRPr="00C9464B" w:rsidRDefault="00C9464B" w:rsidP="00C9464B">
            <w:pPr>
              <w:spacing w:line="240" w:lineRule="exact"/>
              <w:ind w:firstLineChars="300" w:firstLine="650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C9464B">
              <w:rPr>
                <w:rFonts w:asciiTheme="majorEastAsia" w:eastAsiaTheme="majorEastAsia" w:hAnsiTheme="majorEastAsia" w:hint="eastAsia"/>
                <w:sz w:val="20"/>
                <w:szCs w:val="18"/>
              </w:rPr>
              <w:t>最近１か月間の売上高等</w:t>
            </w:r>
          </w:p>
        </w:tc>
        <w:tc>
          <w:tcPr>
            <w:tcW w:w="3685" w:type="dxa"/>
            <w:gridSpan w:val="2"/>
          </w:tcPr>
          <w:p w14:paraId="0F4DB070" w14:textId="77777777" w:rsidR="00C9464B" w:rsidRPr="00C9464B" w:rsidRDefault="00C9464B" w:rsidP="00C9464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C9464B">
              <w:rPr>
                <w:rFonts w:asciiTheme="majorEastAsia" w:eastAsiaTheme="majorEastAsia" w:hAnsiTheme="majorEastAsia" w:hint="eastAsia"/>
                <w:sz w:val="20"/>
                <w:szCs w:val="18"/>
              </w:rPr>
              <w:t>【Ｂ】Ａの期間に対応する</w:t>
            </w:r>
          </w:p>
          <w:p w14:paraId="32768364" w14:textId="77777777" w:rsidR="00C9464B" w:rsidRPr="00C9464B" w:rsidRDefault="00C9464B" w:rsidP="00C9464B">
            <w:pPr>
              <w:spacing w:line="240" w:lineRule="exact"/>
              <w:ind w:firstLineChars="300" w:firstLine="650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C9464B">
              <w:rPr>
                <w:rFonts w:asciiTheme="majorEastAsia" w:eastAsiaTheme="majorEastAsia" w:hAnsiTheme="majorEastAsia" w:hint="eastAsia"/>
                <w:sz w:val="20"/>
                <w:szCs w:val="18"/>
              </w:rPr>
              <w:t>前年１か月間の売上高等</w:t>
            </w:r>
          </w:p>
        </w:tc>
      </w:tr>
      <w:tr w:rsidR="00AB0471" w14:paraId="31E27350" w14:textId="77777777" w:rsidTr="00196AD2">
        <w:trPr>
          <w:cantSplit/>
          <w:trHeight w:val="510"/>
        </w:trPr>
        <w:tc>
          <w:tcPr>
            <w:tcW w:w="1696" w:type="dxa"/>
            <w:noWrap/>
          </w:tcPr>
          <w:p w14:paraId="7144B5F4" w14:textId="77777777" w:rsidR="00C9464B" w:rsidRPr="000456CE" w:rsidRDefault="00AB0471" w:rsidP="00196AD2">
            <w:pPr>
              <w:ind w:right="5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56CE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主たる業種のみ</w:t>
            </w:r>
          </w:p>
        </w:tc>
        <w:tc>
          <w:tcPr>
            <w:tcW w:w="1701" w:type="dxa"/>
            <w:vAlign w:val="center"/>
          </w:tcPr>
          <w:p w14:paraId="74054746" w14:textId="77777777" w:rsidR="00C9464B" w:rsidRDefault="00196AD2" w:rsidP="00196A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令和　</w:t>
            </w:r>
            <w:r w:rsidR="00C9464B">
              <w:rPr>
                <w:rFonts w:asciiTheme="majorEastAsia" w:eastAsiaTheme="majorEastAsia" w:hAnsiTheme="majorEastAsia" w:hint="eastAsia"/>
                <w:szCs w:val="21"/>
              </w:rPr>
              <w:t>年　月</w:t>
            </w:r>
          </w:p>
        </w:tc>
        <w:tc>
          <w:tcPr>
            <w:tcW w:w="2127" w:type="dxa"/>
            <w:vAlign w:val="center"/>
          </w:tcPr>
          <w:p w14:paraId="098C4F87" w14:textId="77777777" w:rsidR="00C9464B" w:rsidRDefault="00C9464B" w:rsidP="00D82D0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66D3B4B3" w14:textId="77777777" w:rsidR="00C9464B" w:rsidRDefault="00196AD2" w:rsidP="00196A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年　月</w:t>
            </w:r>
          </w:p>
        </w:tc>
        <w:tc>
          <w:tcPr>
            <w:tcW w:w="1984" w:type="dxa"/>
            <w:vAlign w:val="center"/>
          </w:tcPr>
          <w:p w14:paraId="62C81BE1" w14:textId="77777777" w:rsidR="00C9464B" w:rsidRDefault="00C9464B" w:rsidP="00D82D0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AB0471" w14:paraId="48913D2F" w14:textId="77777777" w:rsidTr="00196AD2">
        <w:trPr>
          <w:trHeight w:val="510"/>
        </w:trPr>
        <w:tc>
          <w:tcPr>
            <w:tcW w:w="1696" w:type="dxa"/>
          </w:tcPr>
          <w:p w14:paraId="576E7F1B" w14:textId="77777777" w:rsidR="00AB0471" w:rsidRPr="000456CE" w:rsidRDefault="00AB0471" w:rsidP="00196A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56CE">
              <w:rPr>
                <w:rFonts w:asciiTheme="majorEastAsia" w:eastAsiaTheme="majorEastAsia" w:hAnsiTheme="majorEastAsia" w:hint="eastAsia"/>
                <w:sz w:val="20"/>
                <w:szCs w:val="20"/>
              </w:rPr>
              <w:t>全体</w:t>
            </w:r>
          </w:p>
        </w:tc>
        <w:tc>
          <w:tcPr>
            <w:tcW w:w="1701" w:type="dxa"/>
            <w:vAlign w:val="center"/>
          </w:tcPr>
          <w:p w14:paraId="450F0DBE" w14:textId="77777777" w:rsidR="00AB0471" w:rsidRDefault="00196AD2" w:rsidP="00196A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年　月</w:t>
            </w:r>
          </w:p>
        </w:tc>
        <w:tc>
          <w:tcPr>
            <w:tcW w:w="2127" w:type="dxa"/>
            <w:vAlign w:val="center"/>
          </w:tcPr>
          <w:p w14:paraId="6D8F112E" w14:textId="77777777" w:rsidR="00AB0471" w:rsidRDefault="00AB0471" w:rsidP="00AB0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249305C7" w14:textId="77777777" w:rsidR="00AB0471" w:rsidRDefault="00196AD2" w:rsidP="00196AD2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年　月</w:t>
            </w:r>
          </w:p>
        </w:tc>
        <w:tc>
          <w:tcPr>
            <w:tcW w:w="1984" w:type="dxa"/>
            <w:vAlign w:val="center"/>
          </w:tcPr>
          <w:p w14:paraId="375164B5" w14:textId="77777777" w:rsidR="00AB0471" w:rsidRDefault="00AB0471" w:rsidP="00AB0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14:paraId="06E50E37" w14:textId="77777777" w:rsidR="00CC60E8" w:rsidRDefault="00CC60E8" w:rsidP="000456CE">
      <w:pPr>
        <w:spacing w:line="160" w:lineRule="exact"/>
        <w:rPr>
          <w:rFonts w:asciiTheme="majorEastAsia" w:eastAsiaTheme="majorEastAsia" w:hAnsiTheme="majorEastAsia" w:cs="Times New Roman"/>
          <w:szCs w:val="21"/>
        </w:rPr>
      </w:pPr>
    </w:p>
    <w:p w14:paraId="1C5F1B2A" w14:textId="77777777" w:rsidR="00D82D01" w:rsidRPr="00DC3EFD" w:rsidRDefault="00AB0471" w:rsidP="00D82D01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主たる業種：</w:t>
      </w:r>
      <w:r w:rsidR="00D82D01" w:rsidRPr="00DC3EFD">
        <w:rPr>
          <w:rFonts w:asciiTheme="majorEastAsia" w:eastAsiaTheme="majorEastAsia" w:hAnsiTheme="majorEastAsia" w:cs="Times New Roman" w:hint="eastAsia"/>
          <w:szCs w:val="21"/>
        </w:rPr>
        <w:t>最近１</w:t>
      </w:r>
      <w:r w:rsidR="00D82D01">
        <w:rPr>
          <w:rFonts w:asciiTheme="majorEastAsia" w:eastAsiaTheme="majorEastAsia" w:hAnsiTheme="majorEastAsia" w:cs="Times New Roman" w:hint="eastAsia"/>
          <w:szCs w:val="21"/>
        </w:rPr>
        <w:t>か</w:t>
      </w:r>
      <w:r w:rsidR="00D82D01" w:rsidRPr="00DC3EFD">
        <w:rPr>
          <w:rFonts w:asciiTheme="majorEastAsia" w:eastAsiaTheme="majorEastAsia" w:hAnsiTheme="majorEastAsia" w:cs="Times New Roman" w:hint="eastAsia"/>
          <w:szCs w:val="21"/>
        </w:rPr>
        <w:t>月間の売上高等の減少率</w:t>
      </w:r>
    </w:p>
    <w:p w14:paraId="07A1E32B" w14:textId="77777777" w:rsidR="00D82D01" w:rsidRDefault="00AA6841" w:rsidP="00D82D01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m:oMath>
        <m:f>
          <m:fPr>
            <m:ctrlPr>
              <w:rPr>
                <w:rFonts w:ascii="Cambria Math" w:eastAsiaTheme="majorEastAsia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Ｂ</m:t>
            </m:r>
            <m:r>
              <m:rPr>
                <m:sty m:val="p"/>
              </m:rPr>
              <w:rPr>
                <w:rFonts w:ascii="Cambria Math" w:eastAsiaTheme="majorEastAs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Ａ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Ｂ</m:t>
            </m:r>
          </m:den>
        </m:f>
      </m:oMath>
      <w:r w:rsidR="00196AD2" w:rsidRPr="00B15A12">
        <w:rPr>
          <w:rFonts w:asciiTheme="majorEastAsia" w:eastAsiaTheme="majorEastAsia" w:hAnsiTheme="majorEastAsia" w:cs="Times New Roman" w:hint="eastAsia"/>
          <w:szCs w:val="21"/>
        </w:rPr>
        <w:t xml:space="preserve">　×　</w:t>
      </w:r>
      <w:r w:rsidR="008B03D8">
        <w:rPr>
          <w:rFonts w:asciiTheme="majorEastAsia" w:eastAsiaTheme="majorEastAsia" w:hAnsiTheme="majorEastAsia" w:cs="Times New Roman" w:hint="eastAsia"/>
          <w:szCs w:val="21"/>
        </w:rPr>
        <w:t>１００</w:t>
      </w:r>
      <w:r w:rsidR="00D82D01" w:rsidRPr="00DC3EFD">
        <w:rPr>
          <w:rFonts w:asciiTheme="majorEastAsia" w:eastAsiaTheme="majorEastAsia" w:hAnsiTheme="majorEastAsia" w:cs="Times New Roman"/>
          <w:szCs w:val="21"/>
        </w:rPr>
        <w:t xml:space="preserve"> </w:t>
      </w:r>
      <w:r w:rsidR="00D82D01" w:rsidRPr="00DC3EFD">
        <w:rPr>
          <w:rFonts w:asciiTheme="majorEastAsia" w:eastAsiaTheme="majorEastAsia" w:hAnsiTheme="majorEastAsia" w:cs="Times New Roman" w:hint="eastAsia"/>
          <w:szCs w:val="21"/>
        </w:rPr>
        <w:t>＝</w:t>
      </w:r>
      <w:r w:rsidR="00D82D01" w:rsidRPr="00DC3EFD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％</w:t>
      </w:r>
      <w:r w:rsidR="00D82D01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</w:t>
      </w:r>
      <w:r w:rsidR="00D82D01" w:rsidRPr="00D82D01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 w:rsidR="00D82D01" w:rsidRPr="00DC3EFD">
        <w:rPr>
          <w:rFonts w:asciiTheme="majorEastAsia" w:eastAsiaTheme="majorEastAsia" w:hAnsiTheme="majorEastAsia" w:cs="Times New Roman" w:hint="eastAsia"/>
          <w:szCs w:val="21"/>
        </w:rPr>
        <w:t>≧</w:t>
      </w:r>
      <w:r w:rsidR="00D82D01">
        <w:rPr>
          <w:rFonts w:asciiTheme="majorEastAsia" w:eastAsiaTheme="majorEastAsia" w:hAnsiTheme="majorEastAsia" w:cs="Times New Roman" w:hint="eastAsia"/>
          <w:szCs w:val="21"/>
        </w:rPr>
        <w:t>５</w:t>
      </w:r>
      <w:r w:rsidR="00D82D01" w:rsidRPr="00DC3EFD">
        <w:rPr>
          <w:rFonts w:asciiTheme="majorEastAsia" w:eastAsiaTheme="majorEastAsia" w:hAnsiTheme="majorEastAsia" w:cs="Times New Roman" w:hint="eastAsia"/>
          <w:szCs w:val="21"/>
        </w:rPr>
        <w:t>．０％</w:t>
      </w:r>
    </w:p>
    <w:p w14:paraId="689491FB" w14:textId="77777777" w:rsidR="00AB0471" w:rsidRDefault="00AB0471" w:rsidP="00D82D01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全体：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最近１</w:t>
      </w:r>
      <w:r>
        <w:rPr>
          <w:rFonts w:asciiTheme="majorEastAsia" w:eastAsiaTheme="majorEastAsia" w:hAnsiTheme="majorEastAsia" w:cs="Times New Roman" w:hint="eastAsia"/>
          <w:szCs w:val="21"/>
        </w:rPr>
        <w:t>か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月間の売上高等の減少率</w:t>
      </w:r>
    </w:p>
    <w:p w14:paraId="26B12E37" w14:textId="77777777" w:rsidR="000456CE" w:rsidRDefault="00AA6841" w:rsidP="000456CE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m:oMath>
        <m:f>
          <m:fPr>
            <m:ctrlPr>
              <w:rPr>
                <w:rFonts w:ascii="Cambria Math" w:eastAsiaTheme="majorEastAsia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Ｂ</m:t>
            </m:r>
            <m:r>
              <m:rPr>
                <m:sty m:val="p"/>
              </m:rPr>
              <w:rPr>
                <w:rFonts w:ascii="Cambria Math" w:eastAsiaTheme="majorEastAs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Ａ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Ｂ</m:t>
            </m:r>
          </m:den>
        </m:f>
      </m:oMath>
      <w:r w:rsidR="00196AD2" w:rsidRPr="00B15A12">
        <w:rPr>
          <w:rFonts w:asciiTheme="majorEastAsia" w:eastAsiaTheme="majorEastAsia" w:hAnsiTheme="majorEastAsia" w:cs="Times New Roman" w:hint="eastAsia"/>
          <w:szCs w:val="21"/>
        </w:rPr>
        <w:t xml:space="preserve">　×　</w:t>
      </w:r>
      <w:r w:rsidR="008B03D8">
        <w:rPr>
          <w:rFonts w:asciiTheme="majorEastAsia" w:eastAsiaTheme="majorEastAsia" w:hAnsiTheme="majorEastAsia" w:cs="Times New Roman" w:hint="eastAsia"/>
          <w:szCs w:val="21"/>
        </w:rPr>
        <w:t>１００</w:t>
      </w:r>
      <w:r w:rsidR="000456CE" w:rsidRPr="00DC3EFD">
        <w:rPr>
          <w:rFonts w:asciiTheme="majorEastAsia" w:eastAsiaTheme="majorEastAsia" w:hAnsiTheme="majorEastAsia" w:cs="Times New Roman"/>
          <w:szCs w:val="21"/>
        </w:rPr>
        <w:t xml:space="preserve"> </w:t>
      </w:r>
      <w:r w:rsidR="000456CE" w:rsidRPr="00DC3EFD">
        <w:rPr>
          <w:rFonts w:asciiTheme="majorEastAsia" w:eastAsiaTheme="majorEastAsia" w:hAnsiTheme="majorEastAsia" w:cs="Times New Roman" w:hint="eastAsia"/>
          <w:szCs w:val="21"/>
        </w:rPr>
        <w:t>＝</w:t>
      </w:r>
      <w:r w:rsidR="000456CE" w:rsidRPr="00DC3EFD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％</w:t>
      </w:r>
      <w:r w:rsidR="000456CE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</w:t>
      </w:r>
      <w:r w:rsidR="000456CE" w:rsidRPr="00D82D01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 w:rsidR="000456CE" w:rsidRPr="00DC3EFD">
        <w:rPr>
          <w:rFonts w:asciiTheme="majorEastAsia" w:eastAsiaTheme="majorEastAsia" w:hAnsiTheme="majorEastAsia" w:cs="Times New Roman" w:hint="eastAsia"/>
          <w:szCs w:val="21"/>
        </w:rPr>
        <w:t>≧</w:t>
      </w:r>
      <w:r w:rsidR="000456CE">
        <w:rPr>
          <w:rFonts w:asciiTheme="majorEastAsia" w:eastAsiaTheme="majorEastAsia" w:hAnsiTheme="majorEastAsia" w:cs="Times New Roman" w:hint="eastAsia"/>
          <w:szCs w:val="21"/>
        </w:rPr>
        <w:t>５</w:t>
      </w:r>
      <w:r w:rsidR="000456CE" w:rsidRPr="00DC3EFD">
        <w:rPr>
          <w:rFonts w:asciiTheme="majorEastAsia" w:eastAsiaTheme="majorEastAsia" w:hAnsiTheme="majorEastAsia" w:cs="Times New Roman" w:hint="eastAsia"/>
          <w:szCs w:val="21"/>
        </w:rPr>
        <w:t>．０％</w:t>
      </w:r>
    </w:p>
    <w:p w14:paraId="7646BA43" w14:textId="77777777" w:rsidR="000456CE" w:rsidRPr="000456CE" w:rsidRDefault="000456CE" w:rsidP="00D82D01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</w:p>
    <w:p w14:paraId="126484B8" w14:textId="77777777" w:rsidR="0026734C" w:rsidRDefault="001744D9" w:rsidP="0026734C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２</w:t>
      </w:r>
      <w:r w:rsidR="0026734C" w:rsidRPr="00DC3EFD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 w:rsidR="00D82D01">
        <w:rPr>
          <w:rFonts w:asciiTheme="majorEastAsia" w:eastAsiaTheme="majorEastAsia" w:hAnsiTheme="majorEastAsia" w:cs="Times New Roman" w:hint="eastAsia"/>
          <w:szCs w:val="21"/>
        </w:rPr>
        <w:t>最近３か月の売上等の実績見込みについて</w:t>
      </w:r>
    </w:p>
    <w:tbl>
      <w:tblPr>
        <w:tblStyle w:val="a3"/>
        <w:tblW w:w="9751" w:type="dxa"/>
        <w:tblInd w:w="-5" w:type="dxa"/>
        <w:tblLook w:val="04A0" w:firstRow="1" w:lastRow="0" w:firstColumn="1" w:lastColumn="0" w:noHBand="0" w:noVBand="1"/>
      </w:tblPr>
      <w:tblGrid>
        <w:gridCol w:w="1843"/>
        <w:gridCol w:w="1701"/>
        <w:gridCol w:w="1985"/>
        <w:gridCol w:w="1701"/>
        <w:gridCol w:w="2521"/>
      </w:tblGrid>
      <w:tr w:rsidR="000456CE" w14:paraId="33ADD39C" w14:textId="77777777" w:rsidTr="00196AD2">
        <w:tc>
          <w:tcPr>
            <w:tcW w:w="1843" w:type="dxa"/>
            <w:tcBorders>
              <w:tl2br w:val="single" w:sz="4" w:space="0" w:color="auto"/>
            </w:tcBorders>
          </w:tcPr>
          <w:p w14:paraId="35443B5F" w14:textId="77777777" w:rsidR="000456CE" w:rsidRDefault="000456CE" w:rsidP="00355BD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6" w:type="dxa"/>
            <w:gridSpan w:val="2"/>
          </w:tcPr>
          <w:p w14:paraId="15A66BA7" w14:textId="77777777" w:rsidR="000456CE" w:rsidRDefault="000456CE" w:rsidP="00355BD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【Ｃ】Ａの期間後２か月間の</w:t>
            </w:r>
          </w:p>
          <w:p w14:paraId="2C7CABBA" w14:textId="77777777" w:rsidR="000456CE" w:rsidRDefault="000456CE" w:rsidP="00D82D0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　　見込み売上高等</w:t>
            </w:r>
          </w:p>
        </w:tc>
        <w:tc>
          <w:tcPr>
            <w:tcW w:w="4222" w:type="dxa"/>
            <w:gridSpan w:val="2"/>
          </w:tcPr>
          <w:p w14:paraId="45D4D20A" w14:textId="77777777" w:rsidR="000456CE" w:rsidRDefault="000456CE" w:rsidP="00355BD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【Ｄ】Ｃの期間に対応する</w:t>
            </w:r>
          </w:p>
          <w:p w14:paraId="108AB0D0" w14:textId="77777777" w:rsidR="000456CE" w:rsidRDefault="000456CE" w:rsidP="00D82D01">
            <w:pPr>
              <w:ind w:firstLineChars="300" w:firstLine="6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前年２月間の売上高等</w:t>
            </w:r>
          </w:p>
        </w:tc>
      </w:tr>
      <w:tr w:rsidR="001A68AE" w14:paraId="4C2829A5" w14:textId="77777777" w:rsidTr="005D308F">
        <w:trPr>
          <w:trHeight w:val="454"/>
        </w:trPr>
        <w:tc>
          <w:tcPr>
            <w:tcW w:w="1843" w:type="dxa"/>
            <w:vMerge w:val="restart"/>
          </w:tcPr>
          <w:p w14:paraId="2E9BDC6B" w14:textId="77777777" w:rsidR="001A68AE" w:rsidRPr="000456CE" w:rsidRDefault="001A68AE" w:rsidP="001A68AE">
            <w:pPr>
              <w:spacing w:line="9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56CE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主たる業種のみ</w:t>
            </w:r>
          </w:p>
        </w:tc>
        <w:tc>
          <w:tcPr>
            <w:tcW w:w="1701" w:type="dxa"/>
            <w:vAlign w:val="center"/>
          </w:tcPr>
          <w:p w14:paraId="2C63B90F" w14:textId="77777777" w:rsidR="001A68AE" w:rsidRDefault="001A68AE" w:rsidP="001A68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年　月</w:t>
            </w:r>
          </w:p>
        </w:tc>
        <w:tc>
          <w:tcPr>
            <w:tcW w:w="1985" w:type="dxa"/>
            <w:vAlign w:val="center"/>
          </w:tcPr>
          <w:p w14:paraId="08BF332B" w14:textId="77777777" w:rsidR="001A68AE" w:rsidRDefault="001A68AE" w:rsidP="001A68A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2A1AAD5F" w14:textId="77777777" w:rsidR="001A68AE" w:rsidRDefault="001A68AE" w:rsidP="001A68A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　月</w:t>
            </w:r>
          </w:p>
        </w:tc>
        <w:tc>
          <w:tcPr>
            <w:tcW w:w="2521" w:type="dxa"/>
            <w:vAlign w:val="center"/>
          </w:tcPr>
          <w:p w14:paraId="5C79EA8E" w14:textId="77777777" w:rsidR="001A68AE" w:rsidRDefault="001A68AE" w:rsidP="001A68A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1A68AE" w14:paraId="63E25AC8" w14:textId="77777777" w:rsidTr="001A68AE">
        <w:trPr>
          <w:trHeight w:val="454"/>
        </w:trPr>
        <w:tc>
          <w:tcPr>
            <w:tcW w:w="1843" w:type="dxa"/>
            <w:vMerge/>
          </w:tcPr>
          <w:p w14:paraId="3BD27389" w14:textId="77777777" w:rsidR="001A68AE" w:rsidRPr="000456CE" w:rsidRDefault="001A68AE" w:rsidP="001A68AE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3A72B62" w14:textId="77777777" w:rsidR="001A68AE" w:rsidRDefault="001A68AE" w:rsidP="001A68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年　月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0F381590" w14:textId="77777777" w:rsidR="001A68AE" w:rsidRDefault="001A68AE" w:rsidP="001A68A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59FE94F" w14:textId="77777777" w:rsidR="001A68AE" w:rsidRDefault="001A68AE" w:rsidP="001A68A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　月</w:t>
            </w:r>
          </w:p>
        </w:tc>
        <w:tc>
          <w:tcPr>
            <w:tcW w:w="2521" w:type="dxa"/>
            <w:tcBorders>
              <w:bottom w:val="double" w:sz="4" w:space="0" w:color="auto"/>
            </w:tcBorders>
            <w:vAlign w:val="center"/>
          </w:tcPr>
          <w:p w14:paraId="12C67E27" w14:textId="77777777" w:rsidR="001A68AE" w:rsidRDefault="001A68AE" w:rsidP="001A68A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1A68AE" w14:paraId="612BF467" w14:textId="77777777" w:rsidTr="001A68AE">
        <w:trPr>
          <w:trHeight w:val="454"/>
        </w:trPr>
        <w:tc>
          <w:tcPr>
            <w:tcW w:w="1843" w:type="dxa"/>
            <w:vMerge/>
          </w:tcPr>
          <w:p w14:paraId="7DC1A8D5" w14:textId="77777777" w:rsidR="001A68AE" w:rsidRPr="000456CE" w:rsidRDefault="001A68AE" w:rsidP="001A68AE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0976EF17" w14:textId="77777777" w:rsidR="001A68AE" w:rsidRDefault="001A68AE" w:rsidP="001A68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２か月計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32BEF4A3" w14:textId="77777777" w:rsidR="001A68AE" w:rsidRDefault="001A68AE" w:rsidP="001A68A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2BBDC4B" w14:textId="77777777" w:rsidR="001A68AE" w:rsidRDefault="001A68AE" w:rsidP="001A68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２か月計</w:t>
            </w:r>
          </w:p>
        </w:tc>
        <w:tc>
          <w:tcPr>
            <w:tcW w:w="2521" w:type="dxa"/>
            <w:tcBorders>
              <w:top w:val="double" w:sz="4" w:space="0" w:color="auto"/>
            </w:tcBorders>
            <w:vAlign w:val="center"/>
          </w:tcPr>
          <w:p w14:paraId="5BFF033C" w14:textId="77777777" w:rsidR="001A68AE" w:rsidRDefault="001A68AE" w:rsidP="001A68A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1A68AE" w14:paraId="33CD9C5B" w14:textId="77777777" w:rsidTr="00550BBC">
        <w:trPr>
          <w:trHeight w:val="454"/>
        </w:trPr>
        <w:tc>
          <w:tcPr>
            <w:tcW w:w="1843" w:type="dxa"/>
            <w:vMerge w:val="restart"/>
          </w:tcPr>
          <w:p w14:paraId="6E4C0AED" w14:textId="77777777" w:rsidR="001A68AE" w:rsidRPr="000456CE" w:rsidRDefault="001A68AE" w:rsidP="001A68AE">
            <w:pPr>
              <w:spacing w:line="9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56CE">
              <w:rPr>
                <w:rFonts w:asciiTheme="majorEastAsia" w:eastAsiaTheme="majorEastAsia" w:hAnsiTheme="majorEastAsia" w:hint="eastAsia"/>
                <w:sz w:val="20"/>
                <w:szCs w:val="20"/>
              </w:rPr>
              <w:t>全体</w:t>
            </w:r>
          </w:p>
        </w:tc>
        <w:tc>
          <w:tcPr>
            <w:tcW w:w="1701" w:type="dxa"/>
            <w:vAlign w:val="center"/>
          </w:tcPr>
          <w:p w14:paraId="764C1B6F" w14:textId="77777777" w:rsidR="001A68AE" w:rsidRDefault="001A68AE" w:rsidP="001A68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年　月</w:t>
            </w:r>
          </w:p>
        </w:tc>
        <w:tc>
          <w:tcPr>
            <w:tcW w:w="1985" w:type="dxa"/>
            <w:vAlign w:val="center"/>
          </w:tcPr>
          <w:p w14:paraId="60C55C8C" w14:textId="77777777" w:rsidR="001A68AE" w:rsidRDefault="001A68AE" w:rsidP="001A68A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0E7C3E01" w14:textId="77777777" w:rsidR="001A68AE" w:rsidRDefault="001A68AE" w:rsidP="001A68A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　月</w:t>
            </w:r>
          </w:p>
        </w:tc>
        <w:tc>
          <w:tcPr>
            <w:tcW w:w="2521" w:type="dxa"/>
            <w:vAlign w:val="center"/>
          </w:tcPr>
          <w:p w14:paraId="4F63695B" w14:textId="77777777" w:rsidR="001A68AE" w:rsidRDefault="001A68AE" w:rsidP="001A68A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1A68AE" w14:paraId="223D7C8E" w14:textId="77777777" w:rsidTr="001A68AE">
        <w:trPr>
          <w:trHeight w:val="454"/>
        </w:trPr>
        <w:tc>
          <w:tcPr>
            <w:tcW w:w="1843" w:type="dxa"/>
            <w:vMerge/>
          </w:tcPr>
          <w:p w14:paraId="71F40FCB" w14:textId="77777777" w:rsidR="001A68AE" w:rsidRDefault="001A68AE" w:rsidP="001A68A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B0EDC8D" w14:textId="77777777" w:rsidR="001A68AE" w:rsidRDefault="001A68AE" w:rsidP="001A68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年　月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442FE62A" w14:textId="77777777" w:rsidR="001A68AE" w:rsidRDefault="001A68AE" w:rsidP="001A68A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C9DA408" w14:textId="77777777" w:rsidR="001A68AE" w:rsidRDefault="001A68AE" w:rsidP="001A68A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　月</w:t>
            </w:r>
          </w:p>
        </w:tc>
        <w:tc>
          <w:tcPr>
            <w:tcW w:w="2521" w:type="dxa"/>
            <w:tcBorders>
              <w:bottom w:val="double" w:sz="4" w:space="0" w:color="auto"/>
            </w:tcBorders>
            <w:vAlign w:val="center"/>
          </w:tcPr>
          <w:p w14:paraId="46AAD1C0" w14:textId="77777777" w:rsidR="001A68AE" w:rsidRDefault="001A68AE" w:rsidP="001A68A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1A68AE" w14:paraId="012AD1F1" w14:textId="77777777" w:rsidTr="001A68AE">
        <w:trPr>
          <w:trHeight w:val="454"/>
        </w:trPr>
        <w:tc>
          <w:tcPr>
            <w:tcW w:w="1843" w:type="dxa"/>
            <w:vMerge/>
          </w:tcPr>
          <w:p w14:paraId="2BE02A34" w14:textId="77777777" w:rsidR="001A68AE" w:rsidRDefault="001A68AE" w:rsidP="001A68A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1BFE5D4" w14:textId="77777777" w:rsidR="001A68AE" w:rsidRDefault="001A68AE" w:rsidP="001A68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２か月計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49E0E728" w14:textId="77777777" w:rsidR="001A68AE" w:rsidRDefault="001A68AE" w:rsidP="001A68A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410CE02" w14:textId="77777777" w:rsidR="001A68AE" w:rsidRDefault="001A68AE" w:rsidP="001A68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２か月計</w:t>
            </w:r>
          </w:p>
        </w:tc>
        <w:tc>
          <w:tcPr>
            <w:tcW w:w="2521" w:type="dxa"/>
            <w:tcBorders>
              <w:top w:val="double" w:sz="4" w:space="0" w:color="auto"/>
            </w:tcBorders>
            <w:vAlign w:val="center"/>
          </w:tcPr>
          <w:p w14:paraId="23BC12D2" w14:textId="77777777" w:rsidR="001A68AE" w:rsidRDefault="001A68AE" w:rsidP="001A68A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14:paraId="62C4C13F" w14:textId="77777777" w:rsidR="000456CE" w:rsidRDefault="000456CE" w:rsidP="000456CE">
      <w:pPr>
        <w:spacing w:line="160" w:lineRule="exact"/>
        <w:rPr>
          <w:rFonts w:asciiTheme="majorEastAsia" w:eastAsiaTheme="majorEastAsia" w:hAnsiTheme="majorEastAsia" w:cs="Times New Roman"/>
          <w:szCs w:val="21"/>
        </w:rPr>
      </w:pPr>
    </w:p>
    <w:p w14:paraId="31367EA8" w14:textId="77777777" w:rsidR="008B03D8" w:rsidRDefault="001744D9" w:rsidP="008B03D8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</w:t>
      </w:r>
      <w:r w:rsidR="000456CE">
        <w:rPr>
          <w:rFonts w:asciiTheme="majorEastAsia" w:eastAsiaTheme="majorEastAsia" w:hAnsiTheme="majorEastAsia" w:cs="Times New Roman" w:hint="eastAsia"/>
          <w:szCs w:val="21"/>
        </w:rPr>
        <w:t>主たる業種：</w:t>
      </w:r>
      <w:r>
        <w:rPr>
          <w:rFonts w:asciiTheme="majorEastAsia" w:eastAsiaTheme="majorEastAsia" w:hAnsiTheme="majorEastAsia" w:cs="Times New Roman" w:hint="eastAsia"/>
          <w:szCs w:val="21"/>
        </w:rPr>
        <w:t>最近３か月間の売上等の実績見込みの減少</w:t>
      </w:r>
      <w:r w:rsidR="000456CE">
        <w:rPr>
          <w:rFonts w:asciiTheme="majorEastAsia" w:eastAsiaTheme="majorEastAsia" w:hAnsiTheme="majorEastAsia" w:cs="Times New Roman" w:hint="eastAsia"/>
          <w:szCs w:val="21"/>
        </w:rPr>
        <w:t>率</w:t>
      </w:r>
    </w:p>
    <w:p w14:paraId="12A5C023" w14:textId="77777777" w:rsidR="008B03D8" w:rsidRDefault="00AA6841" w:rsidP="008B03D8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m:oMath>
        <m:f>
          <m:fPr>
            <m:ctrlPr>
              <w:rPr>
                <w:rFonts w:ascii="Cambria Math" w:eastAsiaTheme="majorEastAsia" w:hAnsi="Cambria Math" w:cs="Times New Roman"/>
                <w:szCs w:val="21"/>
              </w:rPr>
            </m:ctrlPr>
          </m:fPr>
          <m:num>
            <m:d>
              <m:dPr>
                <m:begChr m:val="（"/>
                <m:endChr m:val="）"/>
                <m:ctrlPr>
                  <w:rPr>
                    <w:rFonts w:ascii="Cambria Math" w:eastAsiaTheme="majorEastAsia" w:hAnsi="Cambria Math" w:cs="Times New Roman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ajorEastAsia" w:hAnsi="Cambria Math" w:cs="Times New Roman" w:hint="eastAsia"/>
                    <w:szCs w:val="21"/>
                  </w:rPr>
                  <m:t>Ｂ</m:t>
                </m:r>
                <m:r>
                  <m:rPr>
                    <m:sty m:val="p"/>
                  </m:rPr>
                  <w:rPr>
                    <w:rFonts w:ascii="Cambria Math" w:eastAsiaTheme="majorEastAsia" w:hAnsi="Cambria Math" w:cs="Times New Roman" w:hint="eastAsia"/>
                    <w:szCs w:val="21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Theme="majorEastAsia" w:hAnsi="Cambria Math" w:cs="Times New Roman" w:hint="eastAsia"/>
                    <w:szCs w:val="21"/>
                  </w:rPr>
                  <m:t>Ａ</m:t>
                </m:r>
              </m:e>
            </m:d>
            <m:r>
              <m:rPr>
                <m:sty m:val="p"/>
              </m:rPr>
              <w:rPr>
                <w:rFonts w:ascii="Cambria Math" w:eastAsiaTheme="majorEastAsia" w:hAnsi="Cambria Math" w:cs="Times New Roman"/>
                <w:szCs w:val="21"/>
              </w:rPr>
              <m:t xml:space="preserve"> -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（Ａ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+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Ｃ）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（Ｂ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+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Ｄ）</m:t>
            </m:r>
          </m:den>
        </m:f>
      </m:oMath>
      <w:r w:rsidR="008B03D8" w:rsidRPr="00B15A12">
        <w:rPr>
          <w:rFonts w:asciiTheme="majorEastAsia" w:eastAsiaTheme="majorEastAsia" w:hAnsiTheme="majorEastAsia" w:cs="Times New Roman" w:hint="eastAsia"/>
          <w:szCs w:val="21"/>
        </w:rPr>
        <w:t xml:space="preserve">　×　</w:t>
      </w:r>
      <w:r w:rsidR="008B03D8">
        <w:rPr>
          <w:rFonts w:asciiTheme="majorEastAsia" w:eastAsiaTheme="majorEastAsia" w:hAnsiTheme="majorEastAsia" w:cs="Times New Roman" w:hint="eastAsia"/>
          <w:szCs w:val="21"/>
        </w:rPr>
        <w:t xml:space="preserve">１００ </w:t>
      </w:r>
      <w:r w:rsidR="008B03D8" w:rsidRPr="00DC3EFD">
        <w:rPr>
          <w:rFonts w:asciiTheme="majorEastAsia" w:eastAsiaTheme="majorEastAsia" w:hAnsiTheme="majorEastAsia" w:cs="Times New Roman" w:hint="eastAsia"/>
          <w:szCs w:val="21"/>
        </w:rPr>
        <w:t>＝</w:t>
      </w:r>
      <w:r w:rsidR="008B03D8" w:rsidRPr="00DC3EFD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％</w:t>
      </w:r>
      <w:r w:rsidR="008B03D8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</w:t>
      </w:r>
      <w:r w:rsidR="008B03D8" w:rsidRPr="00D82D01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 w:rsidR="008B03D8" w:rsidRPr="00DC3EFD">
        <w:rPr>
          <w:rFonts w:asciiTheme="majorEastAsia" w:eastAsiaTheme="majorEastAsia" w:hAnsiTheme="majorEastAsia" w:cs="Times New Roman" w:hint="eastAsia"/>
          <w:szCs w:val="21"/>
        </w:rPr>
        <w:t>≧</w:t>
      </w:r>
      <w:r w:rsidR="008B03D8">
        <w:rPr>
          <w:rFonts w:asciiTheme="majorEastAsia" w:eastAsiaTheme="majorEastAsia" w:hAnsiTheme="majorEastAsia" w:cs="Times New Roman" w:hint="eastAsia"/>
          <w:szCs w:val="21"/>
        </w:rPr>
        <w:t>５</w:t>
      </w:r>
      <w:r w:rsidR="008B03D8" w:rsidRPr="00DC3EFD">
        <w:rPr>
          <w:rFonts w:asciiTheme="majorEastAsia" w:eastAsiaTheme="majorEastAsia" w:hAnsiTheme="majorEastAsia" w:cs="Times New Roman" w:hint="eastAsia"/>
          <w:szCs w:val="21"/>
        </w:rPr>
        <w:t>．０％</w:t>
      </w:r>
    </w:p>
    <w:p w14:paraId="7BC8AEAA" w14:textId="77777777" w:rsidR="008B03D8" w:rsidRPr="008B03D8" w:rsidRDefault="008B03D8" w:rsidP="008B03D8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全体：最近３か月間の売上等の実績見込みの減少率</w:t>
      </w:r>
    </w:p>
    <w:p w14:paraId="5CE1B98D" w14:textId="77777777" w:rsidR="008B03D8" w:rsidRPr="008B03D8" w:rsidRDefault="00AA6841" w:rsidP="008B03D8">
      <w:pPr>
        <w:ind w:firstLineChars="200" w:firstLine="453"/>
      </w:pPr>
      <m:oMath>
        <m:f>
          <m:fPr>
            <m:ctrlPr>
              <w:rPr>
                <w:rFonts w:ascii="Cambria Math" w:eastAsiaTheme="majorEastAsia" w:hAnsi="Cambria Math" w:cs="Times New Roman"/>
                <w:szCs w:val="21"/>
              </w:rPr>
            </m:ctrlPr>
          </m:fPr>
          <m:num>
            <m:d>
              <m:dPr>
                <m:begChr m:val="（"/>
                <m:endChr m:val="）"/>
                <m:ctrlPr>
                  <w:rPr>
                    <w:rFonts w:ascii="Cambria Math" w:eastAsiaTheme="majorEastAsia" w:hAnsi="Cambria Math" w:cs="Times New Roman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ajorEastAsia" w:hAnsi="Cambria Math" w:cs="Times New Roman" w:hint="eastAsia"/>
                    <w:szCs w:val="21"/>
                  </w:rPr>
                  <m:t>Ｂ</m:t>
                </m:r>
                <m:r>
                  <m:rPr>
                    <m:sty m:val="p"/>
                  </m:rPr>
                  <w:rPr>
                    <w:rFonts w:ascii="Cambria Math" w:eastAsiaTheme="majorEastAsia" w:hAnsi="Cambria Math" w:cs="Times New Roman" w:hint="eastAsia"/>
                    <w:szCs w:val="21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Theme="majorEastAsia" w:hAnsi="Cambria Math" w:cs="Times New Roman" w:hint="eastAsia"/>
                    <w:szCs w:val="21"/>
                  </w:rPr>
                  <m:t>Ａ</m:t>
                </m:r>
              </m:e>
            </m:d>
            <m:r>
              <m:rPr>
                <m:sty m:val="p"/>
              </m:rPr>
              <w:rPr>
                <w:rFonts w:ascii="Cambria Math" w:eastAsiaTheme="majorEastAsia" w:hAnsi="Cambria Math" w:cs="Times New Roman"/>
                <w:szCs w:val="21"/>
              </w:rPr>
              <m:t xml:space="preserve"> -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（Ａ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+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Ｃ）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（Ｂ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+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Ｄ）</m:t>
            </m:r>
          </m:den>
        </m:f>
      </m:oMath>
      <w:r w:rsidR="008B03D8" w:rsidRPr="00B15A12">
        <w:rPr>
          <w:rFonts w:asciiTheme="majorEastAsia" w:eastAsiaTheme="majorEastAsia" w:hAnsiTheme="majorEastAsia" w:cs="Times New Roman" w:hint="eastAsia"/>
          <w:szCs w:val="21"/>
        </w:rPr>
        <w:t xml:space="preserve">　×　</w:t>
      </w:r>
      <w:r w:rsidR="008B03D8">
        <w:rPr>
          <w:rFonts w:asciiTheme="majorEastAsia" w:eastAsiaTheme="majorEastAsia" w:hAnsiTheme="majorEastAsia" w:cs="Times New Roman" w:hint="eastAsia"/>
          <w:szCs w:val="21"/>
        </w:rPr>
        <w:t xml:space="preserve">１００ </w:t>
      </w:r>
      <w:r w:rsidR="008B03D8" w:rsidRPr="00DC3EFD">
        <w:rPr>
          <w:rFonts w:asciiTheme="majorEastAsia" w:eastAsiaTheme="majorEastAsia" w:hAnsiTheme="majorEastAsia" w:cs="Times New Roman" w:hint="eastAsia"/>
          <w:szCs w:val="21"/>
        </w:rPr>
        <w:t>＝</w:t>
      </w:r>
      <w:r w:rsidR="008B03D8" w:rsidRPr="00DC3EFD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％</w:t>
      </w:r>
      <w:r w:rsidR="008B03D8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</w:t>
      </w:r>
      <w:r w:rsidR="008B03D8" w:rsidRPr="00D82D01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 w:rsidR="008B03D8" w:rsidRPr="00DC3EFD">
        <w:rPr>
          <w:rFonts w:asciiTheme="majorEastAsia" w:eastAsiaTheme="majorEastAsia" w:hAnsiTheme="majorEastAsia" w:cs="Times New Roman" w:hint="eastAsia"/>
          <w:szCs w:val="21"/>
        </w:rPr>
        <w:t>≧</w:t>
      </w:r>
      <w:r w:rsidR="008B03D8">
        <w:rPr>
          <w:rFonts w:asciiTheme="majorEastAsia" w:eastAsiaTheme="majorEastAsia" w:hAnsiTheme="majorEastAsia" w:cs="Times New Roman" w:hint="eastAsia"/>
          <w:szCs w:val="21"/>
        </w:rPr>
        <w:t>５</w:t>
      </w:r>
      <w:r w:rsidR="008B03D8" w:rsidRPr="00DC3EFD">
        <w:rPr>
          <w:rFonts w:asciiTheme="majorEastAsia" w:eastAsiaTheme="majorEastAsia" w:hAnsiTheme="majorEastAsia" w:cs="Times New Roman" w:hint="eastAsia"/>
          <w:szCs w:val="21"/>
        </w:rPr>
        <w:t>．０％</w:t>
      </w:r>
    </w:p>
    <w:sectPr w:rsidR="008B03D8" w:rsidRPr="008B03D8" w:rsidSect="004E7071">
      <w:type w:val="continuous"/>
      <w:pgSz w:w="11906" w:h="16838" w:code="9"/>
      <w:pgMar w:top="851" w:right="1418" w:bottom="851" w:left="1418" w:header="720" w:footer="720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4A7C8" w14:textId="77777777" w:rsidR="00AA6841" w:rsidRDefault="00AA6841" w:rsidP="009B6096">
      <w:r>
        <w:separator/>
      </w:r>
    </w:p>
  </w:endnote>
  <w:endnote w:type="continuationSeparator" w:id="0">
    <w:p w14:paraId="334EF912" w14:textId="77777777" w:rsidR="00AA6841" w:rsidRDefault="00AA6841" w:rsidP="009B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B9295" w14:textId="77777777" w:rsidR="00AA6841" w:rsidRDefault="00AA6841" w:rsidP="009B6096">
      <w:r>
        <w:separator/>
      </w:r>
    </w:p>
  </w:footnote>
  <w:footnote w:type="continuationSeparator" w:id="0">
    <w:p w14:paraId="4FFFAB2F" w14:textId="77777777" w:rsidR="00AA6841" w:rsidRDefault="00AA6841" w:rsidP="009B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46B1"/>
    <w:multiLevelType w:val="hybridMultilevel"/>
    <w:tmpl w:val="57B08E00"/>
    <w:lvl w:ilvl="0" w:tplc="B5E6CBA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20CAC"/>
    <w:multiLevelType w:val="hybridMultilevel"/>
    <w:tmpl w:val="B5EE0096"/>
    <w:lvl w:ilvl="0" w:tplc="97F65AA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B5E6CBAA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8D6CE4"/>
    <w:multiLevelType w:val="hybridMultilevel"/>
    <w:tmpl w:val="7D300454"/>
    <w:lvl w:ilvl="0" w:tplc="B5E6CBA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60"/>
    <w:rsid w:val="000456CE"/>
    <w:rsid w:val="000A5907"/>
    <w:rsid w:val="001744D9"/>
    <w:rsid w:val="00196AD2"/>
    <w:rsid w:val="001A68AE"/>
    <w:rsid w:val="0023316B"/>
    <w:rsid w:val="0026734C"/>
    <w:rsid w:val="00303501"/>
    <w:rsid w:val="00346799"/>
    <w:rsid w:val="003A6030"/>
    <w:rsid w:val="004137DF"/>
    <w:rsid w:val="00487241"/>
    <w:rsid w:val="004E7071"/>
    <w:rsid w:val="004F798B"/>
    <w:rsid w:val="00700CAB"/>
    <w:rsid w:val="00701CEA"/>
    <w:rsid w:val="00723F9F"/>
    <w:rsid w:val="00742148"/>
    <w:rsid w:val="00765589"/>
    <w:rsid w:val="0076624F"/>
    <w:rsid w:val="007D014F"/>
    <w:rsid w:val="007D1D92"/>
    <w:rsid w:val="008121B2"/>
    <w:rsid w:val="00846298"/>
    <w:rsid w:val="00885B73"/>
    <w:rsid w:val="008944AD"/>
    <w:rsid w:val="008B03D8"/>
    <w:rsid w:val="008B6E40"/>
    <w:rsid w:val="008E0157"/>
    <w:rsid w:val="008E5F60"/>
    <w:rsid w:val="00932A24"/>
    <w:rsid w:val="009B6096"/>
    <w:rsid w:val="00AA6841"/>
    <w:rsid w:val="00AB0471"/>
    <w:rsid w:val="00B70F4C"/>
    <w:rsid w:val="00BB44E0"/>
    <w:rsid w:val="00BD2E1A"/>
    <w:rsid w:val="00BF123D"/>
    <w:rsid w:val="00C9464B"/>
    <w:rsid w:val="00C96FD4"/>
    <w:rsid w:val="00CC60E8"/>
    <w:rsid w:val="00CD2DCE"/>
    <w:rsid w:val="00CE6CFB"/>
    <w:rsid w:val="00D51006"/>
    <w:rsid w:val="00D63DE2"/>
    <w:rsid w:val="00D82D01"/>
    <w:rsid w:val="00DC3EFD"/>
    <w:rsid w:val="00EF2507"/>
    <w:rsid w:val="00F612CE"/>
    <w:rsid w:val="00F62F82"/>
    <w:rsid w:val="00F63CAB"/>
    <w:rsid w:val="00FD2736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39DD3"/>
  <w15:docId w15:val="{9D38F4C1-54B9-4F7F-A527-AEEB22C8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3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8E015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096"/>
  </w:style>
  <w:style w:type="paragraph" w:styleId="a6">
    <w:name w:val="footer"/>
    <w:basedOn w:val="a"/>
    <w:link w:val="a7"/>
    <w:uiPriority w:val="99"/>
    <w:unhideWhenUsed/>
    <w:rsid w:val="009B6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096"/>
  </w:style>
  <w:style w:type="paragraph" w:styleId="a8">
    <w:name w:val="Balloon Text"/>
    <w:basedOn w:val="a"/>
    <w:link w:val="a9"/>
    <w:uiPriority w:val="99"/>
    <w:semiHidden/>
    <w:unhideWhenUsed/>
    <w:rsid w:val="00766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62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44D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ﾋﾗｲ ｱｶﾈ</dc:creator>
  <cp:lastModifiedBy>koma</cp:lastModifiedBy>
  <cp:revision>2</cp:revision>
  <cp:lastPrinted>2020-03-06T01:55:00Z</cp:lastPrinted>
  <dcterms:created xsi:type="dcterms:W3CDTF">2020-04-06T14:02:00Z</dcterms:created>
  <dcterms:modified xsi:type="dcterms:W3CDTF">2020-04-06T14:02:00Z</dcterms:modified>
</cp:coreProperties>
</file>